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9" w:rsidRPr="00F44B67" w:rsidRDefault="00F44B67" w:rsidP="00F44B67">
      <w:pPr>
        <w:jc w:val="both"/>
      </w:pPr>
      <w:proofErr w:type="spellStart"/>
      <w:r w:rsidRPr="00F44B67">
        <w:rPr>
          <w:rFonts w:ascii="Arial" w:hAnsi="Arial" w:cs="Arial"/>
          <w:color w:val="000000"/>
          <w:sz w:val="20"/>
          <w:szCs w:val="20"/>
        </w:rPr>
        <w:t>Dr.</w:t>
      </w:r>
      <w:proofErr w:type="spellEnd"/>
      <w:r w:rsidRPr="00F44B6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proofErr w:type="spellStart"/>
      <w:r w:rsidRPr="00F44B67">
        <w:rPr>
          <w:rFonts w:ascii="Arial" w:hAnsi="Arial" w:cs="Arial"/>
          <w:color w:val="000000"/>
          <w:sz w:val="20"/>
          <w:szCs w:val="20"/>
        </w:rPr>
        <w:t>Syamsul</w:t>
      </w:r>
      <w:proofErr w:type="spellEnd"/>
      <w:r w:rsidRPr="00F44B67">
        <w:rPr>
          <w:rFonts w:ascii="Arial" w:hAnsi="Arial" w:cs="Arial"/>
          <w:color w:val="000000"/>
          <w:sz w:val="20"/>
          <w:szCs w:val="20"/>
        </w:rPr>
        <w:t xml:space="preserve"> Herman </w:t>
      </w:r>
      <w:bookmarkEnd w:id="0"/>
      <w:r w:rsidRPr="00F44B67">
        <w:rPr>
          <w:rFonts w:ascii="Arial" w:hAnsi="Arial" w:cs="Arial"/>
          <w:color w:val="000000"/>
          <w:sz w:val="20"/>
          <w:szCs w:val="20"/>
        </w:rPr>
        <w:t>is a senior lecturer at Department of Recreation and Ecotourism,</w:t>
      </w:r>
      <w:r>
        <w:rPr>
          <w:rFonts w:ascii="Arial" w:hAnsi="Arial" w:cs="Arial"/>
          <w:color w:val="000000"/>
          <w:sz w:val="20"/>
          <w:szCs w:val="20"/>
        </w:rPr>
        <w:t xml:space="preserve"> Faculty of Forestry, University</w:t>
      </w:r>
      <w:r w:rsidRPr="00F44B67">
        <w:rPr>
          <w:rFonts w:ascii="Arial" w:hAnsi="Arial" w:cs="Arial"/>
          <w:color w:val="000000"/>
          <w:sz w:val="20"/>
          <w:szCs w:val="20"/>
        </w:rPr>
        <w:t xml:space="preserve"> Putra Malaysia. His field is in recreation and ecotourism economics. He research interest in recreational field includes marine areas, rural tourism, adventure recreation and wildlife recreation. He has graduated 4 Master Science in recreational economics. Currently he is supervising 3 MSc, and 2 PhD students of the same field.</w:t>
      </w:r>
    </w:p>
    <w:sectPr w:rsidR="004367C9" w:rsidRPr="00F4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7"/>
    <w:rsid w:val="00832BDB"/>
    <w:rsid w:val="00D13FF4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0329-51AA-4B84-84E1-6529663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2015-12-18T09:42:00Z</dcterms:created>
  <dcterms:modified xsi:type="dcterms:W3CDTF">2015-12-18T09:47:00Z</dcterms:modified>
</cp:coreProperties>
</file>